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89A" w:rsidRPr="00C5389A" w:rsidRDefault="00C5389A" w:rsidP="00C538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89A">
        <w:rPr>
          <w:rFonts w:ascii="Times New Roman" w:hAnsi="Times New Roman" w:cs="Times New Roman"/>
          <w:b/>
          <w:sz w:val="28"/>
          <w:szCs w:val="28"/>
        </w:rPr>
        <w:t xml:space="preserve">АДМИНИСТРАЦИЯ ТАТ-ВЕРХ-ГОНЬБИНСКОГО </w:t>
      </w:r>
    </w:p>
    <w:p w:rsidR="00C5389A" w:rsidRPr="00C5389A" w:rsidRDefault="00C5389A" w:rsidP="00C538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89A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C5389A" w:rsidRPr="00C5389A" w:rsidRDefault="00C5389A" w:rsidP="00C538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89A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C5389A" w:rsidRPr="00C5389A" w:rsidRDefault="00C5389A" w:rsidP="00C538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89A" w:rsidRPr="00C5389A" w:rsidRDefault="00C5389A" w:rsidP="00C538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89A" w:rsidRPr="00C5389A" w:rsidRDefault="00C5389A" w:rsidP="00C53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389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5389A" w:rsidRPr="00C5389A" w:rsidRDefault="00C5389A" w:rsidP="00C538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Pr="00C5389A" w:rsidRDefault="00C5389A" w:rsidP="00C538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Pr="00C5389A" w:rsidRDefault="00FF2F9A" w:rsidP="00C538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16.03.2022</w:t>
      </w:r>
      <w:r w:rsidR="00C5389A" w:rsidRPr="00C538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C5389A">
        <w:rPr>
          <w:rFonts w:ascii="Times New Roman" w:hAnsi="Times New Roman" w:cs="Times New Roman"/>
          <w:sz w:val="28"/>
          <w:szCs w:val="28"/>
        </w:rPr>
        <w:t xml:space="preserve">    </w:t>
      </w:r>
      <w:r w:rsidR="00C5389A" w:rsidRPr="00C5389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17</w:t>
      </w:r>
    </w:p>
    <w:p w:rsidR="00C5389A" w:rsidRPr="00C5389A" w:rsidRDefault="00C5389A" w:rsidP="00C538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89A">
        <w:rPr>
          <w:rFonts w:ascii="Times New Roman" w:hAnsi="Times New Roman" w:cs="Times New Roman"/>
          <w:sz w:val="28"/>
          <w:szCs w:val="28"/>
        </w:rPr>
        <w:t>село Тат-Верх-Гоньба</w:t>
      </w:r>
    </w:p>
    <w:p w:rsidR="007138B8" w:rsidRDefault="007138B8" w:rsidP="00C538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38B8" w:rsidRDefault="007138B8" w:rsidP="007138B8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Программы</w:t>
      </w:r>
    </w:p>
    <w:p w:rsidR="007138B8" w:rsidRDefault="007138B8" w:rsidP="007138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рисков причинения вреда (ущерба)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охраняемым</w:t>
      </w:r>
      <w:proofErr w:type="gramEnd"/>
    </w:p>
    <w:p w:rsidR="007138B8" w:rsidRDefault="007138B8" w:rsidP="007138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законом ценностям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 муниципальному контролю </w:t>
      </w:r>
      <w:proofErr w:type="gramStart"/>
      <w:r>
        <w:rPr>
          <w:rFonts w:ascii="Times New Roman" w:hAnsi="Times New Roman" w:cs="Times New Roman"/>
          <w:b/>
          <w:spacing w:val="2"/>
          <w:sz w:val="28"/>
          <w:szCs w:val="28"/>
        </w:rPr>
        <w:t>на</w:t>
      </w:r>
      <w:proofErr w:type="gramEnd"/>
    </w:p>
    <w:p w:rsidR="00C5389A" w:rsidRDefault="007138B8" w:rsidP="00C538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2"/>
          <w:sz w:val="28"/>
          <w:szCs w:val="28"/>
        </w:rPr>
        <w:t xml:space="preserve">автомобильном </w:t>
      </w:r>
      <w:proofErr w:type="gramStart"/>
      <w:r>
        <w:rPr>
          <w:rFonts w:ascii="Times New Roman" w:hAnsi="Times New Roman" w:cs="Times New Roman"/>
          <w:b/>
          <w:spacing w:val="2"/>
          <w:sz w:val="28"/>
          <w:szCs w:val="28"/>
        </w:rPr>
        <w:t>транспорте</w:t>
      </w:r>
      <w:proofErr w:type="gramEnd"/>
      <w:r>
        <w:rPr>
          <w:rFonts w:ascii="Times New Roman" w:hAnsi="Times New Roman" w:cs="Times New Roman"/>
          <w:b/>
          <w:spacing w:val="2"/>
          <w:sz w:val="28"/>
          <w:szCs w:val="28"/>
        </w:rPr>
        <w:t xml:space="preserve">, городском наземном электрическом транспорте и в дорожном хозяйстве </w:t>
      </w:r>
      <w:r>
        <w:rPr>
          <w:rFonts w:ascii="Times New Roman" w:hAnsi="Times New Roman"/>
          <w:b/>
          <w:bCs/>
          <w:sz w:val="28"/>
          <w:szCs w:val="28"/>
        </w:rPr>
        <w:t>в границах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5389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населенных пунктов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C5389A" w:rsidRDefault="00C5389A" w:rsidP="00C538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>Тат-Верх-Гоньбинского</w:t>
      </w:r>
      <w:proofErr w:type="spellEnd"/>
      <w:r w:rsidR="007138B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>Малмыжского</w:t>
      </w:r>
      <w:proofErr w:type="spellEnd"/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района </w:t>
      </w:r>
    </w:p>
    <w:p w:rsidR="007138B8" w:rsidRPr="00C5389A" w:rsidRDefault="007138B8" w:rsidP="00C538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Кировской области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2022 год</w:t>
      </w:r>
    </w:p>
    <w:p w:rsidR="00C5389A" w:rsidRDefault="00C5389A" w:rsidP="007138B8">
      <w:pPr>
        <w:ind w:right="-81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138B8" w:rsidRDefault="00C5389A" w:rsidP="007138B8">
      <w:pPr>
        <w:ind w:right="-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7138B8">
        <w:rPr>
          <w:rFonts w:ascii="Times New Roman" w:hAnsi="Times New Roman" w:cs="Times New Roman"/>
          <w:sz w:val="28"/>
          <w:szCs w:val="28"/>
        </w:rPr>
        <w:t xml:space="preserve">В соответствии  с Федеральным законом от 31.07.2020 № 248-ФЗ «О  государственном контроле (надзоре) и муниципальном контроле в Российской Федерации 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</w:t>
      </w:r>
      <w:proofErr w:type="gramStart"/>
      <w:r w:rsidR="007138B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7138B8">
        <w:rPr>
          <w:rFonts w:ascii="Times New Roman" w:hAnsi="Times New Roman" w:cs="Times New Roman"/>
          <w:sz w:val="28"/>
          <w:szCs w:val="28"/>
        </w:rPr>
        <w:t xml:space="preserve">ущерба) охраняемым законом ценностям» руководствуясь Уставом администрация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 w:rsidR="008E4324">
        <w:rPr>
          <w:rFonts w:ascii="Times New Roman" w:hAnsi="Times New Roman" w:cs="Times New Roman"/>
          <w:sz w:val="28"/>
          <w:szCs w:val="28"/>
        </w:rPr>
        <w:t xml:space="preserve"> сельского поселения  ПОСТ</w:t>
      </w:r>
      <w:r w:rsidR="007138B8">
        <w:rPr>
          <w:rFonts w:ascii="Times New Roman" w:hAnsi="Times New Roman" w:cs="Times New Roman"/>
          <w:sz w:val="28"/>
          <w:szCs w:val="28"/>
        </w:rPr>
        <w:t>АНОВЛЯЕТ:</w:t>
      </w:r>
    </w:p>
    <w:p w:rsidR="007138B8" w:rsidRDefault="00C5389A" w:rsidP="00C5389A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138B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38B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7138B8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Программу </w:t>
      </w:r>
      <w:r w:rsidR="007138B8">
        <w:rPr>
          <w:rFonts w:ascii="Times New Roman" w:hAnsi="Times New Roman" w:cs="Times New Roman"/>
          <w:bCs/>
          <w:sz w:val="28"/>
          <w:szCs w:val="28"/>
        </w:rPr>
        <w:t>профилактики рисков причинения вреда (ущерба) охраняемым</w:t>
      </w:r>
      <w:r w:rsidR="007138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38B8">
        <w:rPr>
          <w:rFonts w:ascii="Times New Roman" w:hAnsi="Times New Roman" w:cs="Times New Roman"/>
          <w:bCs/>
          <w:sz w:val="28"/>
          <w:szCs w:val="28"/>
        </w:rPr>
        <w:t xml:space="preserve">законом ценностям </w:t>
      </w:r>
      <w:r w:rsidR="007138B8">
        <w:rPr>
          <w:rFonts w:ascii="Times New Roman" w:hAnsi="Times New Roman" w:cs="Times New Roman"/>
          <w:sz w:val="28"/>
          <w:szCs w:val="28"/>
          <w:lang w:eastAsia="ru-RU"/>
        </w:rPr>
        <w:t xml:space="preserve">по муниципальному контролю </w:t>
      </w:r>
      <w:r w:rsidR="007138B8">
        <w:rPr>
          <w:rFonts w:ascii="Times New Roman" w:hAnsi="Times New Roman" w:cs="Times New Roman"/>
          <w:spacing w:val="2"/>
          <w:sz w:val="28"/>
          <w:szCs w:val="28"/>
        </w:rPr>
        <w:t>на</w:t>
      </w:r>
      <w:r w:rsidR="007138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38B8">
        <w:rPr>
          <w:rFonts w:ascii="Times New Roman" w:hAnsi="Times New Roman" w:cs="Times New Roman"/>
          <w:spacing w:val="2"/>
          <w:sz w:val="28"/>
          <w:szCs w:val="28"/>
        </w:rPr>
        <w:t xml:space="preserve">автомобильном транспорте, городском наземном электрическом транспорте и в дорожном хозяйстве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в границах населенных пунктов </w:t>
      </w:r>
      <w:proofErr w:type="spellStart"/>
      <w:r>
        <w:rPr>
          <w:rFonts w:ascii="Times New Roman" w:hAnsi="Times New Roman"/>
          <w:bCs/>
          <w:sz w:val="28"/>
          <w:szCs w:val="28"/>
        </w:rPr>
        <w:t>Тат-Верх-Гоньбинского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7138B8">
        <w:rPr>
          <w:rFonts w:ascii="Times New Roman" w:hAnsi="Times New Roman"/>
          <w:sz w:val="28"/>
          <w:szCs w:val="28"/>
          <w:shd w:val="clear" w:color="auto" w:fill="FFFFFF"/>
        </w:rPr>
        <w:t>сельского поселения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</w:t>
      </w:r>
      <w:r w:rsidR="007138B8">
        <w:rPr>
          <w:rFonts w:ascii="Times New Roman" w:hAnsi="Times New Roman"/>
          <w:sz w:val="28"/>
          <w:szCs w:val="28"/>
          <w:shd w:val="clear" w:color="auto" w:fill="FFFFFF"/>
        </w:rPr>
        <w:t xml:space="preserve"> Кировской области</w:t>
      </w:r>
      <w:r w:rsidR="007138B8">
        <w:rPr>
          <w:rFonts w:ascii="Times New Roman" w:hAnsi="Times New Roman" w:cs="Times New Roman"/>
          <w:sz w:val="28"/>
          <w:szCs w:val="28"/>
          <w:lang w:eastAsia="ru-RU"/>
        </w:rPr>
        <w:t xml:space="preserve"> на 2022 год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5389A" w:rsidRDefault="00C5389A" w:rsidP="00C538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D6FD1">
        <w:rPr>
          <w:rFonts w:ascii="Times New Roman" w:hAnsi="Times New Roman" w:cs="Times New Roman"/>
          <w:sz w:val="28"/>
          <w:szCs w:val="28"/>
        </w:rPr>
        <w:t xml:space="preserve">2. </w:t>
      </w:r>
      <w:r w:rsidRPr="008D6FD1">
        <w:rPr>
          <w:rFonts w:ascii="Times New Roman" w:eastAsia="Times New Roman" w:hAnsi="Times New Roman" w:cs="Times New Roman"/>
          <w:sz w:val="28"/>
          <w:szCs w:val="28"/>
        </w:rPr>
        <w:t xml:space="preserve">Настоящее постановление  подлежит опубликованию в Информационном бюллетене органов местного самоуправления </w:t>
      </w:r>
      <w:proofErr w:type="spellStart"/>
      <w:r w:rsidRPr="008D6FD1">
        <w:rPr>
          <w:rFonts w:ascii="Times New Roman" w:eastAsia="Times New Roman" w:hAnsi="Times New Roman" w:cs="Times New Roman"/>
          <w:sz w:val="28"/>
          <w:szCs w:val="28"/>
        </w:rPr>
        <w:t>Тат-Верх-Гоньбинского</w:t>
      </w:r>
      <w:proofErr w:type="spellEnd"/>
      <w:r w:rsidRPr="008D6FD1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8D6FD1">
        <w:rPr>
          <w:rFonts w:ascii="Times New Roman" w:eastAsia="Times New Roman" w:hAnsi="Times New Roman" w:cs="Times New Roman"/>
          <w:sz w:val="28"/>
          <w:szCs w:val="28"/>
        </w:rPr>
        <w:t>Малмыжского</w:t>
      </w:r>
      <w:proofErr w:type="spellEnd"/>
      <w:r w:rsidRPr="008D6FD1">
        <w:rPr>
          <w:rFonts w:ascii="Times New Roman" w:eastAsia="Times New Roman" w:hAnsi="Times New Roman" w:cs="Times New Roman"/>
          <w:sz w:val="28"/>
          <w:szCs w:val="28"/>
        </w:rPr>
        <w:t xml:space="preserve">  района Кировской области и размещению на официальном сайте органов местного самоуправления </w:t>
      </w:r>
      <w:proofErr w:type="spellStart"/>
      <w:r w:rsidRPr="008D6FD1">
        <w:rPr>
          <w:rFonts w:ascii="Times New Roman" w:eastAsia="Times New Roman" w:hAnsi="Times New Roman" w:cs="Times New Roman"/>
          <w:sz w:val="28"/>
          <w:szCs w:val="28"/>
        </w:rPr>
        <w:t>Малмыжского</w:t>
      </w:r>
      <w:proofErr w:type="spellEnd"/>
      <w:r w:rsidRPr="008D6FD1">
        <w:rPr>
          <w:rFonts w:ascii="Times New Roman" w:eastAsia="Times New Roman" w:hAnsi="Times New Roman" w:cs="Times New Roman"/>
          <w:sz w:val="28"/>
          <w:szCs w:val="28"/>
        </w:rPr>
        <w:t xml:space="preserve"> района Кировской области в информационно-телекоммуникационной сети «Интернет».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5389A" w:rsidRDefault="00C5389A" w:rsidP="00C538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389A" w:rsidRPr="00C5389A" w:rsidRDefault="00C5389A" w:rsidP="00C538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D6FD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6FD1">
        <w:rPr>
          <w:rFonts w:ascii="Times New Roman" w:hAnsi="Times New Roman" w:cs="Times New Roman"/>
          <w:sz w:val="28"/>
          <w:szCs w:val="28"/>
        </w:rPr>
        <w:t>Постановление вступает в силу с момента его официального</w:t>
      </w:r>
    </w:p>
    <w:p w:rsidR="00C5389A" w:rsidRPr="008D6FD1" w:rsidRDefault="00C5389A" w:rsidP="00C538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6F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D6FD1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C5389A" w:rsidRDefault="00C5389A" w:rsidP="00C5389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389A" w:rsidRPr="008D6FD1" w:rsidRDefault="00C5389A" w:rsidP="00C538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D6FD1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C5389A" w:rsidRPr="008D6FD1" w:rsidRDefault="00C5389A" w:rsidP="00C538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Pr="008D6FD1">
        <w:rPr>
          <w:rFonts w:ascii="Times New Roman" w:hAnsi="Times New Roman" w:cs="Times New Roman"/>
          <w:sz w:val="28"/>
          <w:szCs w:val="28"/>
        </w:rPr>
        <w:t>ат-Верх-Гоньбинского</w:t>
      </w:r>
      <w:proofErr w:type="spellEnd"/>
    </w:p>
    <w:p w:rsidR="00C5389A" w:rsidRPr="008D6FD1" w:rsidRDefault="00C5389A" w:rsidP="00C5389A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D6FD1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D6FD1">
        <w:rPr>
          <w:rFonts w:ascii="Times New Roman" w:hAnsi="Times New Roman" w:cs="Times New Roman"/>
          <w:sz w:val="28"/>
          <w:szCs w:val="28"/>
        </w:rPr>
        <w:t xml:space="preserve">А.И.Шакиров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138B8" w:rsidRDefault="007138B8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C5389A" w:rsidRDefault="007138B8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9A" w:rsidRDefault="00C5389A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B77" w:rsidRDefault="007138B8" w:rsidP="007138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887281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УТВЕРЖДЕНА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постановлением</w:t>
      </w:r>
      <w:r w:rsidR="00805FD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805FDC" w:rsidRPr="00333A3A" w:rsidRDefault="00C5389A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 w:rsidR="00805FD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от </w:t>
      </w:r>
      <w:r w:rsidR="00FF2F9A">
        <w:rPr>
          <w:rFonts w:ascii="Times New Roman" w:hAnsi="Times New Roman" w:cs="Times New Roman"/>
          <w:sz w:val="28"/>
          <w:szCs w:val="28"/>
        </w:rPr>
        <w:t>16.03.2022</w:t>
      </w:r>
      <w:r w:rsidR="0081396B">
        <w:rPr>
          <w:rFonts w:ascii="Times New Roman" w:hAnsi="Times New Roman" w:cs="Times New Roman"/>
          <w:sz w:val="28"/>
          <w:szCs w:val="28"/>
        </w:rPr>
        <w:t xml:space="preserve"> №</w:t>
      </w:r>
      <w:r w:rsidR="00FF2F9A">
        <w:rPr>
          <w:rFonts w:ascii="Times New Roman" w:hAnsi="Times New Roman" w:cs="Times New Roman"/>
          <w:sz w:val="28"/>
          <w:szCs w:val="28"/>
        </w:rPr>
        <w:t xml:space="preserve"> 17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рисков причинения вреда (ущерба) </w:t>
      </w:r>
      <w:proofErr w:type="gramStart"/>
      <w:r w:rsidRPr="00333A3A">
        <w:rPr>
          <w:rFonts w:ascii="Times New Roman" w:hAnsi="Times New Roman" w:cs="Times New Roman"/>
          <w:b/>
          <w:bCs/>
          <w:sz w:val="28"/>
          <w:szCs w:val="28"/>
        </w:rPr>
        <w:t>охраняемым</w:t>
      </w:r>
      <w:proofErr w:type="gramEnd"/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962EC" w:rsidRPr="00333A3A" w:rsidRDefault="00940015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законом ценностям </w:t>
      </w: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по муниципальному контролю</w:t>
      </w:r>
      <w:r w:rsidR="009962EC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>на</w:t>
      </w:r>
      <w:proofErr w:type="gramEnd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</w:p>
    <w:p w:rsidR="00C5389A" w:rsidRDefault="009962EC" w:rsidP="00C538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автомобильном </w:t>
      </w:r>
      <w:proofErr w:type="gramStart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>транспорте</w:t>
      </w:r>
      <w:proofErr w:type="gramEnd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, городском наземном электрическом транспорте и в дорожном хозяйстве </w:t>
      </w:r>
      <w:r w:rsidR="00C5389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33A3A">
        <w:rPr>
          <w:rFonts w:ascii="Times New Roman" w:hAnsi="Times New Roman"/>
          <w:b/>
          <w:bCs/>
          <w:sz w:val="28"/>
          <w:szCs w:val="28"/>
        </w:rPr>
        <w:t>в границах</w:t>
      </w:r>
      <w:r w:rsidRPr="00333A3A">
        <w:rPr>
          <w:rFonts w:ascii="Times New Roman" w:hAnsi="Times New Roman"/>
          <w:b/>
          <w:sz w:val="28"/>
          <w:szCs w:val="28"/>
        </w:rPr>
        <w:t xml:space="preserve"> </w:t>
      </w:r>
      <w:r w:rsidR="00C5389A">
        <w:rPr>
          <w:rFonts w:ascii="Times New Roman" w:hAnsi="Times New Roman"/>
          <w:b/>
          <w:sz w:val="28"/>
          <w:szCs w:val="28"/>
        </w:rPr>
        <w:t xml:space="preserve">населенных пунктов </w:t>
      </w:r>
    </w:p>
    <w:p w:rsidR="00C5389A" w:rsidRDefault="00C5389A" w:rsidP="00C538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Тат-Верх-Гоньбинского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805FDC">
        <w:rPr>
          <w:rFonts w:ascii="Times New Roman" w:hAnsi="Times New Roman"/>
          <w:b/>
          <w:sz w:val="28"/>
          <w:szCs w:val="28"/>
          <w:shd w:val="clear" w:color="auto" w:fill="FFFFFF"/>
        </w:rPr>
        <w:t>сельского поселения</w:t>
      </w:r>
      <w:r w:rsidR="009962EC"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>Малмыжского</w:t>
      </w:r>
      <w:proofErr w:type="spellEnd"/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района </w:t>
      </w:r>
    </w:p>
    <w:p w:rsidR="00940015" w:rsidRPr="00C5389A" w:rsidRDefault="009962EC" w:rsidP="00C538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>Кировской области</w:t>
      </w:r>
      <w:r w:rsidR="00805FD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40015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2022 год</w:t>
      </w:r>
    </w:p>
    <w:p w:rsidR="00940015" w:rsidRPr="00333A3A" w:rsidRDefault="00940015" w:rsidP="009400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Default="00940015" w:rsidP="00940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 рисков причинения вреда</w:t>
      </w:r>
    </w:p>
    <w:p w:rsidR="002D2397" w:rsidRPr="00333A3A" w:rsidRDefault="002D2397" w:rsidP="00940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0015" w:rsidRPr="00333A3A" w:rsidRDefault="006849DB" w:rsidP="009400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/>
          <w:sz w:val="28"/>
          <w:szCs w:val="28"/>
        </w:rPr>
        <w:t>Администрация муни</w:t>
      </w:r>
      <w:r w:rsidR="00805FDC">
        <w:rPr>
          <w:rFonts w:ascii="Times New Roman" w:hAnsi="Times New Roman"/>
          <w:sz w:val="28"/>
          <w:szCs w:val="28"/>
        </w:rPr>
        <w:t xml:space="preserve">ципального образования </w:t>
      </w:r>
      <w:proofErr w:type="spellStart"/>
      <w:r w:rsidR="00C5389A">
        <w:rPr>
          <w:rFonts w:ascii="Times New Roman" w:hAnsi="Times New Roman"/>
          <w:sz w:val="28"/>
          <w:szCs w:val="28"/>
        </w:rPr>
        <w:t>Тат-Верх-Гоньбинского</w:t>
      </w:r>
      <w:proofErr w:type="spellEnd"/>
      <w:r w:rsidR="00805FDC">
        <w:rPr>
          <w:rFonts w:ascii="Times New Roman" w:hAnsi="Times New Roman"/>
          <w:sz w:val="28"/>
          <w:szCs w:val="28"/>
        </w:rPr>
        <w:t xml:space="preserve">  сельского поселения </w:t>
      </w:r>
      <w:proofErr w:type="spellStart"/>
      <w:r w:rsidR="00805FDC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805FDC">
        <w:rPr>
          <w:rFonts w:ascii="Times New Roman" w:hAnsi="Times New Roman"/>
          <w:sz w:val="28"/>
          <w:szCs w:val="28"/>
        </w:rPr>
        <w:t xml:space="preserve"> района Кировской области</w:t>
      </w:r>
      <w:r w:rsidRPr="00333A3A">
        <w:rPr>
          <w:rFonts w:ascii="Times New Roman" w:hAnsi="Times New Roman"/>
          <w:sz w:val="28"/>
          <w:szCs w:val="28"/>
        </w:rPr>
        <w:t xml:space="preserve"> </w:t>
      </w:r>
      <w:r w:rsidR="004316A6" w:rsidRPr="00333A3A">
        <w:rPr>
          <w:rFonts w:ascii="Times New Roman" w:hAnsi="Times New Roman"/>
          <w:sz w:val="28"/>
          <w:szCs w:val="28"/>
        </w:rPr>
        <w:t xml:space="preserve">(далее – контрольный орган) </w:t>
      </w:r>
      <w:r w:rsidRPr="00333A3A">
        <w:rPr>
          <w:rFonts w:ascii="Times New Roman" w:hAnsi="Times New Roman"/>
          <w:sz w:val="28"/>
          <w:szCs w:val="28"/>
        </w:rPr>
        <w:t xml:space="preserve">осуществляет муниципальный контроль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C5389A">
        <w:rPr>
          <w:rFonts w:ascii="Times New Roman" w:hAnsi="Times New Roman" w:cs="Times New Roman"/>
          <w:bCs/>
          <w:sz w:val="28"/>
          <w:szCs w:val="28"/>
        </w:rPr>
        <w:t>в границах населенных пунктов</w:t>
      </w:r>
      <w:r w:rsidR="002D239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D2397">
        <w:rPr>
          <w:rFonts w:ascii="Times New Roman" w:hAnsi="Times New Roman" w:cs="Times New Roman"/>
          <w:bCs/>
          <w:sz w:val="28"/>
          <w:szCs w:val="28"/>
        </w:rPr>
        <w:t>Тат-Верх-Гоньбинского</w:t>
      </w:r>
      <w:proofErr w:type="spellEnd"/>
      <w:r w:rsidR="00805F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сельского поселения  </w:t>
      </w:r>
      <w:proofErr w:type="spellStart"/>
      <w:r w:rsidR="00805FDC">
        <w:rPr>
          <w:rFonts w:ascii="Times New Roman" w:hAnsi="Times New Roman" w:cs="Times New Roman"/>
          <w:sz w:val="28"/>
          <w:szCs w:val="28"/>
          <w:shd w:val="clear" w:color="auto" w:fill="FFFFFF"/>
        </w:rPr>
        <w:t>Малмыжского</w:t>
      </w:r>
      <w:proofErr w:type="spellEnd"/>
      <w:r w:rsidR="00805F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>Кировской области</w:t>
      </w:r>
      <w:r w:rsidRPr="00333A3A">
        <w:rPr>
          <w:rFonts w:ascii="Times New Roman" w:hAnsi="Times New Roman"/>
          <w:sz w:val="28"/>
          <w:szCs w:val="28"/>
        </w:rPr>
        <w:t>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 и физическими лицами (далее – контролируемые лица) обязательных требований: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6849DB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 xml:space="preserve">2) установленных в отношении перевозок по муниципальным маршрутам регулярных перевозок, не относящихся к предмету федерального </w:t>
      </w:r>
      <w:r w:rsidRPr="00333A3A">
        <w:rPr>
          <w:rFonts w:ascii="Times New Roman" w:eastAsia="Calibri" w:hAnsi="Times New Roman" w:cs="Times New Roman"/>
          <w:sz w:val="28"/>
          <w:szCs w:val="28"/>
        </w:rPr>
        <w:lastRenderedPageBreak/>
        <w:t>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Объектами муниципального контроля являются: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деятельность, действия (бездействие) контролируемых лиц </w:t>
      </w:r>
      <w:r w:rsidRPr="00333A3A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="00691AF8">
        <w:rPr>
          <w:rFonts w:ascii="Times New Roman" w:hAnsi="Times New Roman" w:cs="Times New Roman"/>
          <w:sz w:val="28"/>
          <w:szCs w:val="28"/>
        </w:rPr>
        <w:t xml:space="preserve"> </w:t>
      </w:r>
      <w:r w:rsidRPr="00333A3A">
        <w:rPr>
          <w:rFonts w:ascii="Times New Roman" w:hAnsi="Times New Roman" w:cs="Times New Roman"/>
          <w:sz w:val="28"/>
          <w:szCs w:val="28"/>
        </w:rPr>
        <w:t xml:space="preserve">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6849DB" w:rsidRPr="00333A3A" w:rsidRDefault="009962EC" w:rsidP="000E47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5C236C" w:rsidRPr="00333A3A" w:rsidRDefault="005C236C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Основными проблемами, которые по своей сути являются причинами основной части нарушений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обязательных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требований</w:t>
      </w:r>
      <w:r w:rsidR="000E473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DB0223" w:rsidRPr="00333A3A" w:rsidRDefault="000E4732" w:rsidP="00DB0223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1) </w:t>
      </w:r>
      <w:r w:rsidR="00DB0223" w:rsidRPr="00333A3A">
        <w:rPr>
          <w:rFonts w:ascii="Times New Roman" w:hAnsi="Times New Roman" w:cs="Times New Roman"/>
          <w:sz w:val="28"/>
          <w:szCs w:val="28"/>
        </w:rPr>
        <w:t>отсутствие транспортных дорожных условий между населенными пунктами позволяющими обеспечить установление муниципальных маршрутов движения общественного транспорта отвечающих требованиям дорожной безопасности;</w:t>
      </w:r>
    </w:p>
    <w:p w:rsidR="005C236C" w:rsidRPr="00333A3A" w:rsidRDefault="000E4732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2) </w:t>
      </w:r>
      <w:r w:rsidR="00DB0223" w:rsidRPr="00333A3A">
        <w:rPr>
          <w:rFonts w:ascii="Times New Roman" w:hAnsi="Times New Roman" w:cs="Times New Roman"/>
          <w:sz w:val="28"/>
          <w:szCs w:val="28"/>
        </w:rPr>
        <w:t>несоответствие автомобильных дорог нормативным требованиям</w:t>
      </w:r>
      <w:r w:rsidR="005C236C"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72A5" w:rsidRPr="00333A3A" w:rsidRDefault="007772A5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6F60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333A3A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="00691AF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33A3A">
        <w:rPr>
          <w:rFonts w:ascii="Times New Roman" w:hAnsi="Times New Roman" w:cs="Times New Roman"/>
          <w:b/>
          <w:sz w:val="28"/>
          <w:szCs w:val="28"/>
        </w:rPr>
        <w:t>программы профилактики рисков причинения вреда</w:t>
      </w:r>
      <w:proofErr w:type="gramEnd"/>
    </w:p>
    <w:p w:rsidR="002D2397" w:rsidRPr="00333A3A" w:rsidRDefault="002D2397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2.1. </w:t>
      </w:r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Цели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691AF8">
        <w:rPr>
          <w:rFonts w:ascii="Times New Roman" w:hAnsi="Times New Roman" w:cs="Times New Roman"/>
          <w:sz w:val="28"/>
          <w:szCs w:val="28"/>
        </w:rPr>
        <w:t xml:space="preserve"> </w:t>
      </w:r>
      <w:r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предупреждение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нарушения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прозрачности системы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формирование единого понимания обязательных требований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повышение уровня правовой грамотности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путем доступности информации об обязательных требованиях и необходимых мерах по их исполнению;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мотивация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 добросовестному поведению.</w:t>
      </w:r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2.2. Задачи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установление и оценка зависимости видов, форм и интенсивности профилактических мероприятий от особенностей конкретных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(объектов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контроля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) и присвоенного им уровня риска, проведение профилактических мероприятий с учетом данных факторов;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определение перечня видов и сбор статистических данных, необходимых для организации профилактической работы;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квалификации кадрового состава контрольно</w:t>
      </w:r>
      <w:r w:rsidR="000B6D86" w:rsidRPr="00333A3A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органа;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снижение уровня административной нагрузки на организации и граждан, осуществляющих предпринимательскую деятельность;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системы консультирования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с использованием современных информационно-телекоммуникационных технологий;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другие задачи в зависимости от выявленных проблем в регулируемой сфере и текущего состояния профилактической работы.</w:t>
      </w: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8D0" w:rsidRDefault="00D348D0" w:rsidP="00D34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33A3A">
        <w:rPr>
          <w:rFonts w:ascii="Times New Roman" w:hAnsi="Times New Roman" w:cs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2D2397" w:rsidRPr="00333A3A" w:rsidRDefault="002D2397" w:rsidP="00D34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рограммы. 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основных профилактических мероприятий на 2022 год приведен в таблице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3A3A" w:rsidRPr="00333A3A" w:rsidRDefault="00D348D0" w:rsidP="00D348D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</w:p>
    <w:tbl>
      <w:tblPr>
        <w:tblW w:w="9636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"/>
        <w:gridCol w:w="4536"/>
        <w:gridCol w:w="2190"/>
        <w:gridCol w:w="2190"/>
      </w:tblGrid>
      <w:tr w:rsidR="00333A3A" w:rsidRPr="00333A3A" w:rsidTr="00333A3A">
        <w:trPr>
          <w:jc w:val="center"/>
        </w:trPr>
        <w:tc>
          <w:tcPr>
            <w:tcW w:w="720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333A3A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333A3A">
              <w:rPr>
                <w:rFonts w:ascii="Times New Roman" w:hAnsi="Times New Roman" w:cs="Times New Roman"/>
                <w:lang w:eastAsia="ru-RU"/>
              </w:rPr>
              <w:t>/</w:t>
            </w:r>
            <w:proofErr w:type="spellStart"/>
            <w:r w:rsidRPr="00333A3A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4536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Профилактические мероприятия</w:t>
            </w:r>
          </w:p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90" w:type="dxa"/>
            <w:vAlign w:val="center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Сроки (периодичность) проведения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Структурное подразделение (должностные лица), ответственные за реализацию мероприятий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536" w:type="dxa"/>
          </w:tcPr>
          <w:p w:rsidR="00333A3A" w:rsidRPr="00333A3A" w:rsidRDefault="00333A3A" w:rsidP="00D35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</w:rPr>
              <w:t xml:space="preserve">Информирование посредством размещения сведений, </w:t>
            </w:r>
            <w:r w:rsidRPr="00333A3A">
              <w:rPr>
                <w:rFonts w:ascii="Times New Roman" w:hAnsi="Times New Roman"/>
              </w:rPr>
              <w:t>предусмотренных частью 3 статьи 46 Федерального закона от 31.07.2020 № 248-ФЗ,</w:t>
            </w:r>
            <w:r w:rsidRPr="00333A3A">
              <w:rPr>
                <w:rFonts w:ascii="Times New Roman" w:hAnsi="Times New Roman" w:cs="Times New Roman"/>
              </w:rPr>
              <w:t xml:space="preserve"> на официальном сайте </w:t>
            </w:r>
            <w:r w:rsidRPr="00333A3A">
              <w:rPr>
                <w:rFonts w:ascii="Times New Roman" w:hAnsi="Times New Roman" w:cs="Times New Roman"/>
                <w:lang w:eastAsia="ru-RU"/>
              </w:rPr>
              <w:t>органов ме</w:t>
            </w:r>
            <w:r w:rsidR="00820EEE">
              <w:rPr>
                <w:rFonts w:ascii="Times New Roman" w:hAnsi="Times New Roman" w:cs="Times New Roman"/>
                <w:lang w:eastAsia="ru-RU"/>
              </w:rPr>
              <w:t xml:space="preserve">стного самоуправления Малмыжского 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района Кировской области</w:t>
            </w:r>
            <w:r w:rsidRPr="00333A3A">
              <w:rPr>
                <w:rFonts w:ascii="Times New Roman" w:hAnsi="Times New Roman" w:cs="Times New Roman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</w:t>
            </w:r>
          </w:p>
        </w:tc>
        <w:tc>
          <w:tcPr>
            <w:tcW w:w="2190" w:type="dxa"/>
            <w:vMerge w:val="restart"/>
          </w:tcPr>
          <w:p w:rsidR="00333A3A" w:rsidRPr="00333A3A" w:rsidRDefault="003212AC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Администрация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4536" w:type="dxa"/>
          </w:tcPr>
          <w:p w:rsidR="00333A3A" w:rsidRPr="00333A3A" w:rsidRDefault="00333A3A" w:rsidP="00402B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>Объявление предостережения о недопустимости нарушения обязательных требований</w:t>
            </w:r>
          </w:p>
          <w:p w:rsidR="00333A3A" w:rsidRPr="00333A3A" w:rsidRDefault="00333A3A" w:rsidP="00402B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В течение 2022 года </w:t>
            </w:r>
            <w:r w:rsidRPr="00333A3A">
              <w:rPr>
                <w:rFonts w:ascii="Times New Roman" w:hAnsi="Times New Roman" w:cs="Times New Roman"/>
              </w:rPr>
              <w:t>при наличии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4536" w:type="dxa"/>
          </w:tcPr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Консультирование контролируемых лиц и их представителей по вопросам, связанным с организацией и осуществлением муниципального контроля</w:t>
            </w:r>
            <w:r w:rsidRPr="00333A3A">
              <w:rPr>
                <w:spacing w:val="2"/>
                <w:sz w:val="22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  <w:r w:rsidRPr="00333A3A">
              <w:rPr>
                <w:sz w:val="22"/>
              </w:rPr>
              <w:t xml:space="preserve">: 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порядка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2) периодичности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3) порядка принятия решений по итогам контрольных мероприятий;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4) порядка обжалования решений Контрольного органа.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Инспекторы осуществляют консультирование контролируемых лиц и их представителей:</w:t>
            </w:r>
          </w:p>
          <w:p w:rsidR="00333A3A" w:rsidRPr="00333A3A" w:rsidRDefault="00333A3A" w:rsidP="00402B3C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в виде устных разъяснений по телефону, посредством видео-конференц</w:t>
            </w:r>
            <w:r w:rsidR="003212AC">
              <w:rPr>
                <w:sz w:val="22"/>
              </w:rPr>
              <w:t>ии</w:t>
            </w:r>
            <w:r w:rsidRPr="00333A3A">
              <w:rPr>
                <w:sz w:val="22"/>
              </w:rPr>
              <w:t>-связи, на личном приеме либо в ходе проведения профилактического мероприятия, контрольного мероприятия;</w:t>
            </w:r>
          </w:p>
          <w:p w:rsidR="00333A3A" w:rsidRPr="00333A3A" w:rsidRDefault="00333A3A" w:rsidP="000B6D8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 xml:space="preserve">2) посредством размещения на официальном сайте </w:t>
            </w:r>
            <w:r w:rsidR="003212A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820EEE">
              <w:rPr>
                <w:rFonts w:ascii="Times New Roman" w:hAnsi="Times New Roman" w:cs="Times New Roman"/>
                <w:lang w:eastAsia="ru-RU"/>
              </w:rPr>
              <w:t xml:space="preserve"> Малмыжского 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района Кировской области</w:t>
            </w:r>
            <w:r w:rsidRPr="00333A3A">
              <w:rPr>
                <w:rFonts w:ascii="Times New Roman" w:hAnsi="Times New Roman" w:cs="Times New Roman"/>
              </w:rPr>
              <w:t xml:space="preserve">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</w:t>
            </w:r>
            <w:r w:rsidRPr="00333A3A">
              <w:rPr>
                <w:rFonts w:ascii="Times New Roman" w:hAnsi="Times New Roman" w:cs="Times New Roman"/>
              </w:rPr>
              <w:lastRenderedPageBreak/>
              <w:t>контрольного органа.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>В течение 2022 года в случае поступления соответствующих обращений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4536" w:type="dxa"/>
          </w:tcPr>
          <w:p w:rsidR="00333A3A" w:rsidRPr="00333A3A" w:rsidRDefault="00333A3A" w:rsidP="005C4C22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Профилактический визит в форме профилактической беседы по месту осуществления деятельности контролируемого лица либо путем использования видео-конференц</w:t>
            </w:r>
            <w:r w:rsidR="003212AC">
              <w:rPr>
                <w:sz w:val="22"/>
              </w:rPr>
              <w:t>ии</w:t>
            </w:r>
            <w:r w:rsidRPr="00333A3A">
              <w:rPr>
                <w:sz w:val="22"/>
              </w:rPr>
              <w:t>-связи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2, 4 кварталы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2022 года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83D" w:rsidRPr="00333A3A" w:rsidRDefault="00E5483D" w:rsidP="00E54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4. Показатели результативности и эффективности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программы профилактики рисков причинения вреда</w:t>
      </w:r>
      <w:proofErr w:type="gramEnd"/>
    </w:p>
    <w:p w:rsidR="00E5483D" w:rsidRPr="00333A3A" w:rsidRDefault="00E5483D" w:rsidP="005C4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Ожидаемый результат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- снижение количества выявленных нарушений обязательных требований при увеличении количества и качества проводимых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лицами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вреда (ущерба) охраняемым законом ценностям при проведении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результативности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оличество выявленных нарушений требований законодательства,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ед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оличество проведенных профилактических мероприятий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, ед.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эффективности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нижение количества выявленных при проведении контрольн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мероприятий нарушений требований законодательства.</w:t>
      </w:r>
    </w:p>
    <w:p w:rsidR="005C450D" w:rsidRPr="00333A3A" w:rsidRDefault="00F47DB6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>оля профилактических мероприятий в объеме контрольных мероприятий, %.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Отчетным периодом для определения значений показателей является календарный год.</w:t>
      </w:r>
    </w:p>
    <w:p w:rsidR="00402B3C" w:rsidRPr="00333A3A" w:rsidRDefault="00F47DB6" w:rsidP="00F47D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</w:p>
    <w:sectPr w:rsidR="00402B3C" w:rsidRPr="00333A3A" w:rsidSect="00940015"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efaultTabStop w:val="708"/>
  <w:characterSpacingControl w:val="doNotCompress"/>
  <w:compat/>
  <w:rsids>
    <w:rsidRoot w:val="00940015"/>
    <w:rsid w:val="00084755"/>
    <w:rsid w:val="00093DB9"/>
    <w:rsid w:val="000B6D86"/>
    <w:rsid w:val="000C28E8"/>
    <w:rsid w:val="000E4732"/>
    <w:rsid w:val="000F3BDF"/>
    <w:rsid w:val="00146E7E"/>
    <w:rsid w:val="00153530"/>
    <w:rsid w:val="001B362B"/>
    <w:rsid w:val="00206F60"/>
    <w:rsid w:val="002316D5"/>
    <w:rsid w:val="00261B14"/>
    <w:rsid w:val="002B0689"/>
    <w:rsid w:val="002D2397"/>
    <w:rsid w:val="003212AC"/>
    <w:rsid w:val="00333A3A"/>
    <w:rsid w:val="00350E15"/>
    <w:rsid w:val="00402B3C"/>
    <w:rsid w:val="004316A6"/>
    <w:rsid w:val="00457AAB"/>
    <w:rsid w:val="004671CD"/>
    <w:rsid w:val="00507FCF"/>
    <w:rsid w:val="0053384B"/>
    <w:rsid w:val="00542F82"/>
    <w:rsid w:val="0054333C"/>
    <w:rsid w:val="005C236C"/>
    <w:rsid w:val="005C450D"/>
    <w:rsid w:val="005C4C22"/>
    <w:rsid w:val="006849DB"/>
    <w:rsid w:val="00691AF8"/>
    <w:rsid w:val="007138B8"/>
    <w:rsid w:val="007772A5"/>
    <w:rsid w:val="00805FDC"/>
    <w:rsid w:val="0081396B"/>
    <w:rsid w:val="00820EEE"/>
    <w:rsid w:val="00887281"/>
    <w:rsid w:val="008E4324"/>
    <w:rsid w:val="00905872"/>
    <w:rsid w:val="009244CE"/>
    <w:rsid w:val="00940015"/>
    <w:rsid w:val="009962EC"/>
    <w:rsid w:val="009A74F8"/>
    <w:rsid w:val="009C0A24"/>
    <w:rsid w:val="00A74720"/>
    <w:rsid w:val="00AF5E5A"/>
    <w:rsid w:val="00B76B77"/>
    <w:rsid w:val="00B8600F"/>
    <w:rsid w:val="00BA70D6"/>
    <w:rsid w:val="00C07103"/>
    <w:rsid w:val="00C5389A"/>
    <w:rsid w:val="00C97F14"/>
    <w:rsid w:val="00CF22BE"/>
    <w:rsid w:val="00D17BC2"/>
    <w:rsid w:val="00D348D0"/>
    <w:rsid w:val="00D3523B"/>
    <w:rsid w:val="00DB0223"/>
    <w:rsid w:val="00DF1948"/>
    <w:rsid w:val="00E5483D"/>
    <w:rsid w:val="00E72668"/>
    <w:rsid w:val="00F47DB6"/>
    <w:rsid w:val="00FF2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40015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849DB"/>
  </w:style>
  <w:style w:type="character" w:styleId="a5">
    <w:name w:val="Hyperlink"/>
    <w:basedOn w:val="a0"/>
    <w:uiPriority w:val="99"/>
    <w:unhideWhenUsed/>
    <w:rsid w:val="005C236C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9A74F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9A74F8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F2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2F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1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1750</Words>
  <Characters>9979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User_83</dc:creator>
  <cp:lastModifiedBy>Владелец</cp:lastModifiedBy>
  <cp:revision>5</cp:revision>
  <cp:lastPrinted>2022-03-25T10:25:00Z</cp:lastPrinted>
  <dcterms:created xsi:type="dcterms:W3CDTF">2022-03-25T06:35:00Z</dcterms:created>
  <dcterms:modified xsi:type="dcterms:W3CDTF">2022-03-25T10:26:00Z</dcterms:modified>
</cp:coreProperties>
</file>